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0700" w14:textId="77777777" w:rsidR="00E20260" w:rsidRPr="0077699F" w:rsidRDefault="0058444A" w:rsidP="0058444A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  <w:t xml:space="preserve">      </w:t>
      </w:r>
      <w:r w:rsidR="007F3654" w:rsidRPr="0077699F">
        <w:rPr>
          <w:rFonts w:ascii="Arial" w:hAnsi="Arial" w:cs="Arial"/>
          <w:color w:val="000000"/>
          <w:lang w:eastAsia="ar-SA"/>
        </w:rPr>
        <w:t xml:space="preserve">   </w:t>
      </w:r>
      <w:r w:rsidR="00E20260" w:rsidRPr="0077699F">
        <w:rPr>
          <w:rFonts w:ascii="Arial" w:hAnsi="Arial" w:cs="Arial"/>
          <w:b/>
        </w:rPr>
        <w:t>Külső ellenőrzések</w:t>
      </w:r>
    </w:p>
    <w:p w14:paraId="40527BD8" w14:textId="77777777" w:rsidR="00E20260" w:rsidRPr="0077699F" w:rsidRDefault="00E20260" w:rsidP="00E20260">
      <w:pPr>
        <w:contextualSpacing/>
        <w:jc w:val="center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>Fülöpháza</w:t>
      </w:r>
    </w:p>
    <w:p w14:paraId="3765D613" w14:textId="77777777" w:rsidR="00E20260" w:rsidRPr="0077699F" w:rsidRDefault="00F72F22" w:rsidP="00E20260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</w:t>
      </w:r>
      <w:r w:rsidR="00E20260" w:rsidRPr="0077699F">
        <w:rPr>
          <w:rFonts w:ascii="Arial" w:hAnsi="Arial" w:cs="Arial"/>
          <w:b/>
        </w:rPr>
        <w:t>.</w:t>
      </w:r>
    </w:p>
    <w:p w14:paraId="58D2711D" w14:textId="77777777" w:rsidR="00E20260" w:rsidRPr="0077699F" w:rsidRDefault="00E20260" w:rsidP="00E20260">
      <w:pPr>
        <w:contextualSpacing/>
        <w:jc w:val="both"/>
        <w:rPr>
          <w:rFonts w:ascii="Arial" w:hAnsi="Arial" w:cs="Arial"/>
          <w:b/>
        </w:rPr>
      </w:pPr>
    </w:p>
    <w:p w14:paraId="1C4A5A0D" w14:textId="77777777" w:rsidR="00E20260" w:rsidRPr="0077699F" w:rsidRDefault="00E20260" w:rsidP="00E2026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 xml:space="preserve">Az ellenőrzés időpontja: </w:t>
      </w:r>
      <w:r w:rsidR="00F72F22">
        <w:rPr>
          <w:rFonts w:ascii="Arial" w:hAnsi="Arial" w:cs="Arial"/>
          <w:b/>
        </w:rPr>
        <w:t>2023.05.02.</w:t>
      </w:r>
    </w:p>
    <w:p w14:paraId="6B6D6981" w14:textId="77777777" w:rsidR="00265132" w:rsidRPr="0077699F" w:rsidRDefault="00E20260" w:rsidP="00DB1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 w:rsidR="00F72F22">
        <w:rPr>
          <w:rFonts w:ascii="Arial" w:hAnsi="Arial" w:cs="Arial"/>
          <w:b/>
        </w:rPr>
        <w:t>Bács-Kiskun Vármegyei Kormányhivatal Kecskeméti Járási Hivatal Népegészségügyi Osztály</w:t>
      </w:r>
    </w:p>
    <w:p w14:paraId="5F757053" w14:textId="77777777" w:rsidR="00E20260" w:rsidRPr="0077699F" w:rsidRDefault="00E20260" w:rsidP="00DB1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</w:t>
      </w:r>
      <w:r w:rsidR="00F72F22">
        <w:rPr>
          <w:rFonts w:ascii="Arial" w:hAnsi="Arial" w:cs="Arial"/>
          <w:b/>
        </w:rPr>
        <w:t>Infekciókontroll vizsgálat a védőnői szolgálatnál</w:t>
      </w:r>
    </w:p>
    <w:p w14:paraId="376300BC" w14:textId="77777777" w:rsidR="00094C52" w:rsidRPr="0077699F" w:rsidRDefault="00E20260" w:rsidP="00094C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7699F">
        <w:rPr>
          <w:rFonts w:ascii="Arial" w:eastAsia="Times New Roman" w:hAnsi="Arial" w:cs="Arial"/>
          <w:b/>
          <w:lang w:eastAsia="ar-SA"/>
        </w:rPr>
        <w:t>Ellenőrzés megállapításai:</w:t>
      </w:r>
      <w:r w:rsidRPr="0077699F">
        <w:rPr>
          <w:rFonts w:ascii="Arial" w:eastAsia="Times New Roman" w:hAnsi="Arial" w:cs="Arial"/>
          <w:lang w:eastAsia="ar-SA"/>
        </w:rPr>
        <w:t xml:space="preserve"> </w:t>
      </w:r>
      <w:r w:rsidR="00F72F22">
        <w:rPr>
          <w:rFonts w:ascii="Arial" w:eastAsia="Times New Roman" w:hAnsi="Arial" w:cs="Arial"/>
          <w:lang w:eastAsia="ar-SA"/>
        </w:rPr>
        <w:t>A bőrfertőtlenítő szer lejárati ideje 2023. április volt. A megfelelőfertőtlenítő hatás biztosít</w:t>
      </w:r>
      <w:r w:rsidR="00715045">
        <w:rPr>
          <w:rFonts w:ascii="Arial" w:eastAsia="Times New Roman" w:hAnsi="Arial" w:cs="Arial"/>
          <w:lang w:eastAsia="ar-SA"/>
        </w:rPr>
        <w:t xml:space="preserve">ása érdekében rendkívül fontos a felhasználási idő figyelemmel kísérése és szigorú betartása a fertőtlenítőszerek felhasználása során. Eszközfertőtlenítőszerrel nem rendelkezett a védőnői szolgálat. Így mindkét fertőtlenítő szer beszerzésére írt elő kötelezést a jegyzőkönyv. </w:t>
      </w:r>
    </w:p>
    <w:p w14:paraId="6C200B4E" w14:textId="77777777" w:rsidR="00265132" w:rsidRPr="0077699F" w:rsidRDefault="00265132" w:rsidP="00265132">
      <w:pPr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14:paraId="245E9577" w14:textId="77777777" w:rsidR="005F10B7" w:rsidRPr="0077699F" w:rsidRDefault="005F10B7" w:rsidP="005F10B7">
      <w:pPr>
        <w:contextualSpacing/>
        <w:jc w:val="both"/>
        <w:rPr>
          <w:rFonts w:ascii="Arial" w:hAnsi="Arial" w:cs="Arial"/>
          <w:b/>
        </w:rPr>
      </w:pPr>
    </w:p>
    <w:p w14:paraId="5B98BFE2" w14:textId="77777777" w:rsidR="00907B7F" w:rsidRDefault="00907B7F" w:rsidP="00907B7F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ar-SA"/>
        </w:rPr>
      </w:pPr>
    </w:p>
    <w:p w14:paraId="0E063026" w14:textId="77777777" w:rsidR="00907B7F" w:rsidRPr="0077699F" w:rsidRDefault="00907B7F" w:rsidP="00907B7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 xml:space="preserve">Az ellenőrzés időpontja: </w:t>
      </w:r>
      <w:r w:rsidR="00C1096B">
        <w:rPr>
          <w:rFonts w:ascii="Arial" w:hAnsi="Arial" w:cs="Arial"/>
          <w:b/>
        </w:rPr>
        <w:t>2023.08.30.</w:t>
      </w:r>
    </w:p>
    <w:p w14:paraId="1E71DCA0" w14:textId="77777777"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>
        <w:rPr>
          <w:rFonts w:ascii="Arial" w:hAnsi="Arial" w:cs="Arial"/>
          <w:b/>
        </w:rPr>
        <w:t>Magyar Államkincstár</w:t>
      </w:r>
      <w:r w:rsidR="00C1096B">
        <w:rPr>
          <w:rFonts w:ascii="Arial" w:hAnsi="Arial" w:cs="Arial"/>
          <w:b/>
        </w:rPr>
        <w:t xml:space="preserve"> Bács-Kiskun Vármegyei Igazgatóság Államháztartási Iroda</w:t>
      </w:r>
    </w:p>
    <w:p w14:paraId="1129B028" w14:textId="77777777"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helye:</w:t>
      </w:r>
      <w:r w:rsidRPr="0077699F">
        <w:rPr>
          <w:rFonts w:ascii="Arial" w:hAnsi="Arial" w:cs="Arial"/>
          <w:b/>
        </w:rPr>
        <w:t xml:space="preserve"> Magyar Államkincstár </w:t>
      </w:r>
      <w:r w:rsidR="00C1096B">
        <w:rPr>
          <w:rFonts w:ascii="Arial" w:hAnsi="Arial" w:cs="Arial"/>
          <w:b/>
        </w:rPr>
        <w:t>Bács-Kiskun Vár</w:t>
      </w:r>
      <w:r>
        <w:rPr>
          <w:rFonts w:ascii="Arial" w:hAnsi="Arial" w:cs="Arial"/>
          <w:b/>
        </w:rPr>
        <w:t>egyei Igazgatóság</w:t>
      </w:r>
    </w:p>
    <w:p w14:paraId="0757B3B2" w14:textId="77777777"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</w:t>
      </w:r>
      <w:r w:rsidR="00C1096B">
        <w:rPr>
          <w:rFonts w:ascii="Arial" w:hAnsi="Arial" w:cs="Arial"/>
          <w:b/>
        </w:rPr>
        <w:t>Magyarország 2023. évi központi költségvetéséről szóló 2022. évi XXV. törvény 2. melléklet 1.3.2.3. Szociális étkeztetés jogcímen igényelt, a központi költségvetésből származó 2023. évi támogatás igénylésének megalapozottságára irányuló ellenőrzés.</w:t>
      </w:r>
    </w:p>
    <w:p w14:paraId="4A9559E1" w14:textId="77777777" w:rsidR="00907B7F" w:rsidRPr="00907B7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</w:rPr>
      </w:pPr>
      <w:r w:rsidRPr="00907B7F">
        <w:rPr>
          <w:rFonts w:ascii="Arial" w:eastAsia="Times New Roman" w:hAnsi="Arial" w:cs="Arial"/>
          <w:b/>
          <w:lang w:eastAsia="ar-SA"/>
        </w:rPr>
        <w:t>Ellenőrzés megállapításai:</w:t>
      </w:r>
      <w:r w:rsidRPr="00907B7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Az Igazgatóság a dokumentumalapú felülvizsgálat során az Önkormányzat </w:t>
      </w:r>
      <w:r w:rsidR="00C1096B">
        <w:rPr>
          <w:rFonts w:ascii="Arial" w:eastAsia="Times New Roman" w:hAnsi="Arial" w:cs="Arial"/>
          <w:lang w:eastAsia="ar-SA"/>
        </w:rPr>
        <w:t>igénylésében a 2023. évi Ktvt. 2. melléklet 1.3.2.3. Szociális étkeztetés jogcímen szerepeltetett mutatószámokat ellenőrizte, és azokat megalapozottnak tartotta.</w:t>
      </w:r>
    </w:p>
    <w:p w14:paraId="5EA5D8A4" w14:textId="77777777" w:rsidR="00907B7F" w:rsidRPr="00907B7F" w:rsidRDefault="00907B7F" w:rsidP="00907B7F">
      <w:pPr>
        <w:suppressAutoHyphens/>
        <w:spacing w:after="0" w:line="240" w:lineRule="auto"/>
        <w:ind w:left="720"/>
        <w:jc w:val="both"/>
        <w:rPr>
          <w:b/>
        </w:rPr>
      </w:pPr>
    </w:p>
    <w:sectPr w:rsidR="00907B7F" w:rsidRPr="0090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4960"/>
    <w:multiLevelType w:val="hybridMultilevel"/>
    <w:tmpl w:val="12D27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F0DC9"/>
    <w:multiLevelType w:val="hybridMultilevel"/>
    <w:tmpl w:val="162873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46CAE"/>
    <w:multiLevelType w:val="hybridMultilevel"/>
    <w:tmpl w:val="3B8E058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8D8"/>
    <w:multiLevelType w:val="hybridMultilevel"/>
    <w:tmpl w:val="783C3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6116">
    <w:abstractNumId w:val="2"/>
  </w:num>
  <w:num w:numId="2" w16cid:durableId="390228061">
    <w:abstractNumId w:val="3"/>
  </w:num>
  <w:num w:numId="3" w16cid:durableId="656613777">
    <w:abstractNumId w:val="0"/>
  </w:num>
  <w:num w:numId="4" w16cid:durableId="136367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60"/>
    <w:rsid w:val="00094C52"/>
    <w:rsid w:val="000E1A01"/>
    <w:rsid w:val="001C7D4E"/>
    <w:rsid w:val="001D15BE"/>
    <w:rsid w:val="00265132"/>
    <w:rsid w:val="004D4DC4"/>
    <w:rsid w:val="0058444A"/>
    <w:rsid w:val="005F10B7"/>
    <w:rsid w:val="00600FFE"/>
    <w:rsid w:val="006E4287"/>
    <w:rsid w:val="00715045"/>
    <w:rsid w:val="0077699F"/>
    <w:rsid w:val="007A251E"/>
    <w:rsid w:val="007F3654"/>
    <w:rsid w:val="00907B7F"/>
    <w:rsid w:val="00965893"/>
    <w:rsid w:val="00A27403"/>
    <w:rsid w:val="00BB4D13"/>
    <w:rsid w:val="00BC29E0"/>
    <w:rsid w:val="00C1096B"/>
    <w:rsid w:val="00E20260"/>
    <w:rsid w:val="00E41707"/>
    <w:rsid w:val="00F537E1"/>
    <w:rsid w:val="00F72F22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EB69"/>
  <w15:chartTrackingRefBased/>
  <w15:docId w15:val="{6A314783-B758-46F1-8309-C38EE1D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D4E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1C7D4E"/>
    <w:pPr>
      <w:keepNext/>
      <w:widowControl w:val="0"/>
      <w:suppressAutoHyphens/>
      <w:spacing w:after="0" w:line="240" w:lineRule="auto"/>
      <w:outlineLvl w:val="5"/>
    </w:pPr>
    <w:rPr>
      <w:rFonts w:ascii="Thorndale" w:eastAsia="HG Mincho Light J" w:hAnsi="Thorndale"/>
      <w:b/>
      <w:bCs/>
      <w:color w:val="00000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1C7D4E"/>
    <w:rPr>
      <w:rFonts w:ascii="Thorndale" w:eastAsia="HG Mincho Light J" w:hAnsi="Thorndale"/>
      <w:b/>
      <w:bCs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1C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2</cp:revision>
  <dcterms:created xsi:type="dcterms:W3CDTF">2025-07-10T09:33:00Z</dcterms:created>
  <dcterms:modified xsi:type="dcterms:W3CDTF">2025-07-10T09:33:00Z</dcterms:modified>
</cp:coreProperties>
</file>